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4F" w:rsidRPr="00C43056" w:rsidRDefault="00396B16">
      <w:pPr>
        <w:rPr>
          <w:rFonts w:ascii="Arial" w:hAnsi="Arial" w:cs="Arial"/>
          <w:sz w:val="24"/>
          <w:lang w:val="es-BO"/>
        </w:rPr>
      </w:pPr>
      <w:r w:rsidRPr="00C43056">
        <w:rPr>
          <w:rFonts w:ascii="Arial" w:hAnsi="Arial" w:cs="Arial"/>
          <w:sz w:val="24"/>
          <w:lang w:val="es-BO"/>
        </w:rPr>
        <w:t>Descripción de la ruta competitiva</w:t>
      </w:r>
    </w:p>
    <w:p w:rsidR="00396B16" w:rsidRPr="00C43056" w:rsidRDefault="00396B16">
      <w:pPr>
        <w:rPr>
          <w:rFonts w:ascii="Arial" w:hAnsi="Arial" w:cs="Arial"/>
          <w:sz w:val="24"/>
          <w:lang w:val="es-BO"/>
        </w:rPr>
      </w:pPr>
    </w:p>
    <w:p w:rsidR="00C43056" w:rsidRDefault="00396B16">
      <w:pPr>
        <w:rPr>
          <w:rFonts w:ascii="Arial" w:hAnsi="Arial" w:cs="Arial"/>
          <w:sz w:val="24"/>
          <w:lang w:val="es-BO"/>
        </w:rPr>
      </w:pPr>
      <w:r w:rsidRPr="00C43056">
        <w:rPr>
          <w:rFonts w:ascii="Arial" w:hAnsi="Arial" w:cs="Arial"/>
          <w:sz w:val="24"/>
          <w:lang w:val="es-BO"/>
        </w:rPr>
        <w:t xml:space="preserve">Partida en </w:t>
      </w:r>
      <w:proofErr w:type="gramStart"/>
      <w:r w:rsidRPr="00C43056">
        <w:rPr>
          <w:rFonts w:ascii="Arial" w:hAnsi="Arial" w:cs="Arial"/>
          <w:sz w:val="24"/>
          <w:lang w:val="es-BO"/>
        </w:rPr>
        <w:t>la ”</w:t>
      </w:r>
      <w:proofErr w:type="gramEnd"/>
      <w:r w:rsidRPr="00C43056">
        <w:rPr>
          <w:rFonts w:ascii="Arial" w:hAnsi="Arial" w:cs="Arial"/>
          <w:sz w:val="24"/>
          <w:lang w:val="es-BO"/>
        </w:rPr>
        <w:t xml:space="preserve">Llamarada” en Bajo </w:t>
      </w:r>
      <w:proofErr w:type="spellStart"/>
      <w:r w:rsidRPr="00C43056">
        <w:rPr>
          <w:rFonts w:ascii="Arial" w:hAnsi="Arial" w:cs="Arial"/>
          <w:sz w:val="24"/>
          <w:lang w:val="es-BO"/>
        </w:rPr>
        <w:t>Auquisamaña</w:t>
      </w:r>
      <w:proofErr w:type="spellEnd"/>
      <w:r w:rsidRPr="00C43056">
        <w:rPr>
          <w:rFonts w:ascii="Arial" w:hAnsi="Arial" w:cs="Arial"/>
          <w:sz w:val="24"/>
          <w:lang w:val="es-BO"/>
        </w:rPr>
        <w:t xml:space="preserve">. Subida por la avenida 3 hasta la calle A. Bajada por la avenida 1. Giro en U </w:t>
      </w:r>
      <w:r w:rsidR="00C43056" w:rsidRPr="00C43056">
        <w:rPr>
          <w:rFonts w:ascii="Arial" w:hAnsi="Arial" w:cs="Arial"/>
          <w:sz w:val="24"/>
          <w:lang w:val="es-BO"/>
        </w:rPr>
        <w:t xml:space="preserve">(horquilla) </w:t>
      </w:r>
      <w:r w:rsidRPr="00C43056">
        <w:rPr>
          <w:rFonts w:ascii="Arial" w:hAnsi="Arial" w:cs="Arial"/>
          <w:sz w:val="24"/>
          <w:lang w:val="es-BO"/>
        </w:rPr>
        <w:t xml:space="preserve">cerrado hacia la avenida Los Tajibos y continuar por la calle Los Naranjos. </w:t>
      </w:r>
      <w:r w:rsidR="00C43056" w:rsidRPr="00C43056">
        <w:rPr>
          <w:rFonts w:ascii="Arial" w:hAnsi="Arial" w:cs="Arial"/>
          <w:sz w:val="24"/>
          <w:lang w:val="es-BO"/>
        </w:rPr>
        <w:t xml:space="preserve">Hay un tipo de plaza. </w:t>
      </w:r>
      <w:r w:rsidRPr="00C43056">
        <w:rPr>
          <w:rFonts w:ascii="Arial" w:hAnsi="Arial" w:cs="Arial"/>
          <w:sz w:val="24"/>
          <w:lang w:val="es-BO"/>
        </w:rPr>
        <w:t>Seguir al lado del muro de contención hasta unir al empedrado que sube a La Razón y Le Dome.</w:t>
      </w:r>
      <w:r w:rsidR="00C43056" w:rsidRPr="00C43056">
        <w:rPr>
          <w:rFonts w:ascii="Arial" w:hAnsi="Arial" w:cs="Arial"/>
          <w:sz w:val="24"/>
          <w:lang w:val="es-BO"/>
        </w:rPr>
        <w:t xml:space="preserve"> Hay una construcción con un letrero del Banco Unión.</w:t>
      </w:r>
      <w:r w:rsidRPr="00C43056">
        <w:rPr>
          <w:rFonts w:ascii="Arial" w:hAnsi="Arial" w:cs="Arial"/>
          <w:sz w:val="24"/>
          <w:lang w:val="es-BO"/>
        </w:rPr>
        <w:t xml:space="preserve"> En </w:t>
      </w:r>
      <w:proofErr w:type="gramStart"/>
      <w:r w:rsidRPr="00C43056">
        <w:rPr>
          <w:rFonts w:ascii="Arial" w:hAnsi="Arial" w:cs="Arial"/>
          <w:sz w:val="24"/>
          <w:lang w:val="es-BO"/>
        </w:rPr>
        <w:t>la ”</w:t>
      </w:r>
      <w:proofErr w:type="gramEnd"/>
      <w:r w:rsidRPr="00C43056">
        <w:rPr>
          <w:rFonts w:ascii="Arial" w:hAnsi="Arial" w:cs="Arial"/>
          <w:sz w:val="24"/>
          <w:lang w:val="es-BO"/>
        </w:rPr>
        <w:t>planicie” seguir recto hasta la última cuadra y torcer izquierda una cuadra y</w:t>
      </w:r>
      <w:r w:rsidR="00C43056" w:rsidRPr="00C43056">
        <w:rPr>
          <w:rFonts w:ascii="Arial" w:hAnsi="Arial" w:cs="Arial"/>
          <w:sz w:val="24"/>
          <w:lang w:val="es-BO"/>
        </w:rPr>
        <w:t xml:space="preserve"> luego derecha. Hay un alambrado y un muro de ladrillo. Se abrirá el paso por la “puerta” de calamina</w:t>
      </w:r>
      <w:r w:rsidR="00C43056">
        <w:rPr>
          <w:rFonts w:ascii="Arial" w:hAnsi="Arial" w:cs="Arial"/>
          <w:sz w:val="24"/>
          <w:lang w:val="es-BO"/>
        </w:rPr>
        <w:t xml:space="preserve"> ese día</w:t>
      </w:r>
      <w:r w:rsidRPr="00C43056">
        <w:rPr>
          <w:rFonts w:ascii="Arial" w:hAnsi="Arial" w:cs="Arial"/>
          <w:sz w:val="24"/>
          <w:lang w:val="es-BO"/>
        </w:rPr>
        <w:t>. Seguir el camino hasta el siguiente alambrado.</w:t>
      </w:r>
      <w:r w:rsidR="00C43056" w:rsidRPr="00C43056">
        <w:rPr>
          <w:rFonts w:ascii="Arial" w:hAnsi="Arial" w:cs="Arial"/>
          <w:sz w:val="24"/>
          <w:lang w:val="es-BO"/>
        </w:rPr>
        <w:t xml:space="preserve"> Hablaremos con los dueños para </w:t>
      </w:r>
      <w:proofErr w:type="spellStart"/>
      <w:r w:rsidR="00C43056" w:rsidRPr="00C43056">
        <w:rPr>
          <w:rFonts w:ascii="Arial" w:hAnsi="Arial" w:cs="Arial"/>
          <w:sz w:val="24"/>
          <w:lang w:val="es-BO"/>
        </w:rPr>
        <w:t>permiso</w:t>
      </w:r>
      <w:r w:rsidR="00C43056">
        <w:rPr>
          <w:rFonts w:ascii="Arial" w:hAnsi="Arial" w:cs="Arial"/>
          <w:sz w:val="24"/>
          <w:lang w:val="es-BO"/>
        </w:rPr>
        <w:t>.No</w:t>
      </w:r>
      <w:proofErr w:type="spellEnd"/>
      <w:r w:rsidR="00C43056">
        <w:rPr>
          <w:rFonts w:ascii="Arial" w:hAnsi="Arial" w:cs="Arial"/>
          <w:sz w:val="24"/>
          <w:lang w:val="es-BO"/>
        </w:rPr>
        <w:t xml:space="preserve"> subiremos a la muela. </w:t>
      </w:r>
      <w:proofErr w:type="spellStart"/>
      <w:r w:rsidR="00C43056">
        <w:rPr>
          <w:rFonts w:ascii="Arial" w:hAnsi="Arial" w:cs="Arial"/>
          <w:sz w:val="24"/>
          <w:lang w:val="es-BO"/>
        </w:rPr>
        <w:t>Bajamos.En</w:t>
      </w:r>
      <w:proofErr w:type="spellEnd"/>
      <w:r w:rsidR="00C43056">
        <w:rPr>
          <w:rFonts w:ascii="Arial" w:hAnsi="Arial" w:cs="Arial"/>
          <w:sz w:val="24"/>
          <w:lang w:val="es-BO"/>
        </w:rPr>
        <w:t xml:space="preserve"> la curva del mecánico seguir recto. Cuidado. El camino está abierto. Hay que pasar con cuidado por el morro de tierra.</w:t>
      </w:r>
    </w:p>
    <w:p w:rsidR="00AA164A" w:rsidRDefault="00C43056">
      <w:pPr>
        <w:rPr>
          <w:rFonts w:ascii="Arial" w:hAnsi="Arial" w:cs="Arial"/>
          <w:sz w:val="24"/>
          <w:lang w:val="es-BO"/>
        </w:rPr>
      </w:pPr>
      <w:r>
        <w:rPr>
          <w:rFonts w:ascii="Arial" w:hAnsi="Arial" w:cs="Arial"/>
          <w:sz w:val="24"/>
          <w:lang w:val="es-BO"/>
        </w:rPr>
        <w:t xml:space="preserve">La siguiente sección es un zigzag. Izquierda abajo, subida 20 metros </w:t>
      </w:r>
      <w:proofErr w:type="spellStart"/>
      <w:r>
        <w:rPr>
          <w:rFonts w:ascii="Arial" w:hAnsi="Arial" w:cs="Arial"/>
          <w:sz w:val="24"/>
          <w:lang w:val="es-BO"/>
        </w:rPr>
        <w:t>enlosetado</w:t>
      </w:r>
      <w:proofErr w:type="spellEnd"/>
      <w:r>
        <w:rPr>
          <w:rFonts w:ascii="Arial" w:hAnsi="Arial" w:cs="Arial"/>
          <w:sz w:val="24"/>
          <w:lang w:val="es-BO"/>
        </w:rPr>
        <w:t xml:space="preserve">, izquierda, bajada pendiente con salida sobre rampas de un canal, derecha </w:t>
      </w:r>
      <w:proofErr w:type="spellStart"/>
      <w:r>
        <w:rPr>
          <w:rFonts w:ascii="Arial" w:hAnsi="Arial" w:cs="Arial"/>
          <w:sz w:val="24"/>
          <w:lang w:val="es-BO"/>
        </w:rPr>
        <w:t>enlosetado</w:t>
      </w:r>
      <w:proofErr w:type="spellEnd"/>
      <w:r>
        <w:rPr>
          <w:rFonts w:ascii="Arial" w:hAnsi="Arial" w:cs="Arial"/>
          <w:sz w:val="24"/>
          <w:lang w:val="es-BO"/>
        </w:rPr>
        <w:t xml:space="preserve"> con curva cerrada izquierda. A la altura de la tiendita Fabiola (creo) dobla derecha. Segunda cuadra </w:t>
      </w:r>
      <w:proofErr w:type="spellStart"/>
      <w:r>
        <w:rPr>
          <w:rFonts w:ascii="Arial" w:hAnsi="Arial" w:cs="Arial"/>
          <w:sz w:val="24"/>
          <w:lang w:val="es-BO"/>
        </w:rPr>
        <w:t>izquerda</w:t>
      </w:r>
      <w:proofErr w:type="spellEnd"/>
      <w:r>
        <w:rPr>
          <w:rFonts w:ascii="Arial" w:hAnsi="Arial" w:cs="Arial"/>
          <w:sz w:val="24"/>
          <w:lang w:val="es-BO"/>
        </w:rPr>
        <w:t xml:space="preserve"> y otra vez derecha. Actualmente están </w:t>
      </w:r>
      <w:proofErr w:type="spellStart"/>
      <w:r>
        <w:rPr>
          <w:rFonts w:ascii="Arial" w:hAnsi="Arial" w:cs="Arial"/>
          <w:sz w:val="24"/>
          <w:lang w:val="es-BO"/>
        </w:rPr>
        <w:t>enlosetando</w:t>
      </w:r>
      <w:proofErr w:type="spellEnd"/>
      <w:r>
        <w:rPr>
          <w:rFonts w:ascii="Arial" w:hAnsi="Arial" w:cs="Arial"/>
          <w:sz w:val="24"/>
          <w:lang w:val="es-BO"/>
        </w:rPr>
        <w:t xml:space="preserve">, para domingo estará </w:t>
      </w:r>
      <w:proofErr w:type="spellStart"/>
      <w:r>
        <w:rPr>
          <w:rFonts w:ascii="Arial" w:hAnsi="Arial" w:cs="Arial"/>
          <w:sz w:val="24"/>
          <w:lang w:val="es-BO"/>
        </w:rPr>
        <w:t>pedaleable</w:t>
      </w:r>
      <w:proofErr w:type="spellEnd"/>
      <w:r>
        <w:rPr>
          <w:rFonts w:ascii="Arial" w:hAnsi="Arial" w:cs="Arial"/>
          <w:sz w:val="24"/>
          <w:lang w:val="es-BO"/>
        </w:rPr>
        <w:t>. Se sale por entre dos morros de tierra.</w:t>
      </w:r>
      <w:r w:rsidR="00AA164A">
        <w:rPr>
          <w:rFonts w:ascii="Arial" w:hAnsi="Arial" w:cs="Arial"/>
          <w:sz w:val="24"/>
          <w:lang w:val="es-BO"/>
        </w:rPr>
        <w:t xml:space="preserve"> Bajada, derecha, izquierda por el borde, hasta llegar a la avenida.</w:t>
      </w:r>
    </w:p>
    <w:p w:rsidR="00AA164A" w:rsidRPr="00C43056" w:rsidRDefault="00AA164A" w:rsidP="00AA164A">
      <w:pPr>
        <w:rPr>
          <w:rFonts w:ascii="Arial" w:hAnsi="Arial" w:cs="Arial"/>
          <w:sz w:val="24"/>
          <w:lang w:val="es-BO"/>
        </w:rPr>
      </w:pPr>
      <w:r>
        <w:rPr>
          <w:rFonts w:ascii="Arial" w:hAnsi="Arial" w:cs="Arial"/>
          <w:sz w:val="24"/>
          <w:lang w:val="es-BO"/>
        </w:rPr>
        <w:t>Subida por el asfalto hasta la tercera cuadra.</w:t>
      </w:r>
    </w:p>
    <w:p w:rsidR="00396B16" w:rsidRPr="00C43056" w:rsidRDefault="00AA164A">
      <w:pPr>
        <w:rPr>
          <w:rFonts w:ascii="Arial" w:hAnsi="Arial" w:cs="Arial"/>
          <w:sz w:val="24"/>
          <w:lang w:val="es-BO"/>
        </w:rPr>
      </w:pPr>
      <w:r>
        <w:rPr>
          <w:rFonts w:ascii="Arial" w:hAnsi="Arial" w:cs="Arial"/>
          <w:sz w:val="24"/>
          <w:lang w:val="es-BO"/>
        </w:rPr>
        <w:t>B</w:t>
      </w:r>
      <w:r w:rsidR="00704B4F" w:rsidRPr="00C43056">
        <w:rPr>
          <w:rFonts w:ascii="Arial" w:hAnsi="Arial" w:cs="Arial"/>
          <w:sz w:val="24"/>
          <w:lang w:val="es-BO"/>
        </w:rPr>
        <w:t xml:space="preserve">ajar primero la tierra y luego el empedrado. Este ”choca” con el río, girar derecha y </w:t>
      </w:r>
      <w:proofErr w:type="spellStart"/>
      <w:r w:rsidR="00704B4F" w:rsidRPr="00C43056">
        <w:rPr>
          <w:rFonts w:ascii="Arial" w:hAnsi="Arial" w:cs="Arial"/>
          <w:sz w:val="24"/>
          <w:lang w:val="es-BO"/>
        </w:rPr>
        <w:t>despues</w:t>
      </w:r>
      <w:proofErr w:type="spellEnd"/>
      <w:r w:rsidR="00704B4F" w:rsidRPr="00C43056">
        <w:rPr>
          <w:rFonts w:ascii="Arial" w:hAnsi="Arial" w:cs="Arial"/>
          <w:sz w:val="24"/>
          <w:lang w:val="es-BO"/>
        </w:rPr>
        <w:t xml:space="preserve"> de pasar la cancha tomar la izquierda y bajar al lado del río por la tierra, el empedrado y el asfalto hasta el punto de partida. </w:t>
      </w:r>
    </w:p>
    <w:p w:rsidR="00432FC9" w:rsidRPr="00C43056" w:rsidRDefault="00AA164A">
      <w:pPr>
        <w:rPr>
          <w:rFonts w:ascii="Arial" w:hAnsi="Arial" w:cs="Arial"/>
          <w:sz w:val="24"/>
          <w:lang w:val="es-BO"/>
        </w:rPr>
      </w:pPr>
      <w:r>
        <w:rPr>
          <w:rFonts w:ascii="Arial" w:hAnsi="Arial" w:cs="Arial"/>
          <w:sz w:val="24"/>
          <w:lang w:val="es-BO"/>
        </w:rPr>
        <w:t>Distancia total: 10</w:t>
      </w:r>
      <w:r w:rsidR="00432FC9" w:rsidRPr="00C43056">
        <w:rPr>
          <w:rFonts w:ascii="Arial" w:hAnsi="Arial" w:cs="Arial"/>
          <w:sz w:val="24"/>
          <w:lang w:val="es-BO"/>
        </w:rPr>
        <w:t xml:space="preserve"> km.</w:t>
      </w:r>
    </w:p>
    <w:p w:rsidR="00432FC9" w:rsidRPr="00C43056" w:rsidRDefault="00432FC9">
      <w:pPr>
        <w:rPr>
          <w:rFonts w:ascii="Arial" w:hAnsi="Arial" w:cs="Arial"/>
          <w:sz w:val="24"/>
          <w:lang w:val="es-BO"/>
        </w:rPr>
      </w:pPr>
      <w:r w:rsidRPr="00C43056">
        <w:rPr>
          <w:rFonts w:ascii="Arial" w:hAnsi="Arial" w:cs="Arial"/>
          <w:sz w:val="24"/>
          <w:lang w:val="es-BO"/>
        </w:rPr>
        <w:t>Punto más bajo: 3320</w:t>
      </w:r>
    </w:p>
    <w:p w:rsidR="00432FC9" w:rsidRPr="00C43056" w:rsidRDefault="00AA164A">
      <w:pPr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Punto más alto: 3713</w:t>
      </w:r>
      <w:r w:rsidR="00432FC9" w:rsidRPr="00C43056">
        <w:rPr>
          <w:rFonts w:ascii="Arial" w:hAnsi="Arial" w:cs="Arial"/>
          <w:sz w:val="24"/>
          <w:lang w:val="sv-SE"/>
        </w:rPr>
        <w:t>.</w:t>
      </w:r>
    </w:p>
    <w:sectPr w:rsidR="00432FC9" w:rsidRPr="00C43056" w:rsidSect="002C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B16"/>
    <w:rsid w:val="002C7C4F"/>
    <w:rsid w:val="00396B16"/>
    <w:rsid w:val="00432FC9"/>
    <w:rsid w:val="005607C4"/>
    <w:rsid w:val="00704B4F"/>
    <w:rsid w:val="008B2FF2"/>
    <w:rsid w:val="00AA164A"/>
    <w:rsid w:val="00BD19C0"/>
    <w:rsid w:val="00C17F0E"/>
    <w:rsid w:val="00C43056"/>
    <w:rsid w:val="00CC34DB"/>
    <w:rsid w:val="00D352B6"/>
    <w:rsid w:val="00D5082D"/>
    <w:rsid w:val="00DA4C75"/>
    <w:rsid w:val="00DE4DB2"/>
    <w:rsid w:val="00E815C6"/>
    <w:rsid w:val="00F22F8B"/>
    <w:rsid w:val="00F8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Bici-Coni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Conitzer</dc:creator>
  <cp:lastModifiedBy>Cristian Conitzer</cp:lastModifiedBy>
  <cp:revision>2</cp:revision>
  <cp:lastPrinted>2018-11-30T11:31:00Z</cp:lastPrinted>
  <dcterms:created xsi:type="dcterms:W3CDTF">2019-12-11T13:16:00Z</dcterms:created>
  <dcterms:modified xsi:type="dcterms:W3CDTF">2019-12-11T13:16:00Z</dcterms:modified>
</cp:coreProperties>
</file>